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29" w:rsidRPr="002C7229" w:rsidRDefault="002C7229" w:rsidP="002C7229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2C7229">
        <w:rPr>
          <w:rFonts w:ascii="Times New Roman" w:hAnsi="Times New Roman"/>
          <w:b/>
          <w:sz w:val="28"/>
          <w:szCs w:val="28"/>
        </w:rPr>
        <w:t>Аннотация к рабочей программе по изобразительному искусству</w:t>
      </w:r>
    </w:p>
    <w:p w:rsidR="002C7229" w:rsidRPr="002C7229" w:rsidRDefault="002C7229" w:rsidP="002C7229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2C7229">
        <w:rPr>
          <w:rFonts w:ascii="Times New Roman" w:hAnsi="Times New Roman"/>
          <w:b/>
          <w:sz w:val="28"/>
          <w:szCs w:val="28"/>
        </w:rPr>
        <w:t>5 класс</w:t>
      </w:r>
    </w:p>
    <w:p w:rsidR="002C7229" w:rsidRPr="006A0B97" w:rsidRDefault="002C7229" w:rsidP="002C7229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 w:rsidRPr="00513CEA">
        <w:rPr>
          <w:rFonts w:ascii="Times New Roman" w:hAnsi="Times New Roman"/>
          <w:b/>
          <w:sz w:val="24"/>
          <w:szCs w:val="24"/>
        </w:rPr>
        <w:t>1</w:t>
      </w:r>
      <w:r w:rsidRPr="006A0B97">
        <w:rPr>
          <w:rFonts w:ascii="Times New Roman" w:hAnsi="Times New Roman"/>
          <w:b/>
          <w:sz w:val="24"/>
          <w:szCs w:val="24"/>
        </w:rPr>
        <w:t>.ПОЯСНИТЕЛЬНАЯ ЗАПИСКА</w:t>
      </w:r>
    </w:p>
    <w:p w:rsidR="002C7229" w:rsidRPr="006A0B97" w:rsidRDefault="002C7229" w:rsidP="002C7229">
      <w:pPr>
        <w:spacing w:after="0" w:line="259" w:lineRule="auto"/>
        <w:jc w:val="both"/>
        <w:rPr>
          <w:rFonts w:ascii="Times New Roman" w:hAnsi="Times New Roman"/>
          <w:b/>
        </w:rPr>
      </w:pPr>
      <w:r w:rsidRPr="006A0B97">
        <w:rPr>
          <w:rFonts w:ascii="Times New Roman" w:hAnsi="Times New Roman"/>
        </w:rPr>
        <w:t xml:space="preserve">Рабочая программа  «Изобразительное искусство»  для 5 классов разработана на основе  авторской программы С.П.Ломова «Изобразительное искусство»  Москва «Дрофа» 2013  и ориентирована на учебник С.П.Ломова, С.Е.Игнатьева, </w:t>
      </w:r>
      <w:proofErr w:type="spellStart"/>
      <w:r w:rsidRPr="006A0B97">
        <w:rPr>
          <w:rFonts w:ascii="Times New Roman" w:hAnsi="Times New Roman"/>
        </w:rPr>
        <w:t>М.В.Кармазиной</w:t>
      </w:r>
      <w:proofErr w:type="spellEnd"/>
      <w:r w:rsidRPr="006A0B97">
        <w:rPr>
          <w:rFonts w:ascii="Times New Roman" w:hAnsi="Times New Roman"/>
        </w:rPr>
        <w:t xml:space="preserve"> «Изобразительное искусство».  Данная программа  соответствует  следующей нормативно-правовой базе:</w:t>
      </w:r>
      <w:r w:rsidRPr="00513CEA">
        <w:rPr>
          <w:rFonts w:ascii="Times New Roman" w:hAnsi="Times New Roman"/>
          <w:b/>
        </w:rPr>
        <w:t xml:space="preserve">                            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Закон «Об образовании в Российской Федерации» от 29.12.2012 года № 273-ФЗ.</w:t>
      </w:r>
    </w:p>
    <w:p w:rsidR="002C7229" w:rsidRPr="000A29BF" w:rsidRDefault="002C7229" w:rsidP="002C72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9BF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0A29B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A29BF">
        <w:rPr>
          <w:rFonts w:ascii="Times New Roman" w:hAnsi="Times New Roman"/>
          <w:sz w:val="24"/>
          <w:szCs w:val="24"/>
        </w:rPr>
        <w:t xml:space="preserve"> России от 07.06.2017 № 506 «О внесении изменений в федеральный компонент государственных  образовательных  стандартов начального общего, основного общего и среднего общего (полного) общего образования, утверждённый приказом Минобразования России 5 марта 2004 г. № 1089».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9BF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0A29B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A29BF">
        <w:rPr>
          <w:rFonts w:ascii="Times New Roman" w:hAnsi="Times New Roman"/>
          <w:sz w:val="24"/>
          <w:szCs w:val="24"/>
        </w:rPr>
        <w:t xml:space="preserve"> России от 20 июня 2017 года № 581 «О внесении изменений в федеральный перечень учебников, рекомендуемых к использованию при реализации,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образования и науки Российской Федерации от 31 марта 2014 года № 253».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 xml:space="preserve">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29.12.2010 г. №189 «Об утверждении 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СанПиН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организации обучения общеобразовательных учреждений».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Письмо министерства образования и науки РФ от 01.04.2005г. № 03-417 «О перечне учебного и компьютерного оборудования для оснащения общеобразовательных учреждений».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РФ от 04.10.2010 г. №986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Рекомендация министерства образования и науки РФ от 24.11.2011 г. № мд-1552/03 «Об оснащении общеобразовательных учреждений учебным и учебно-лабораторным оборудованием».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Приказ Министерства общего и профессионального образования ростовской области от 08.08.2014 г./4.11-4851/М «О примерном порядке утверждения и примерной структуре рабочих программ».</w:t>
      </w:r>
    </w:p>
    <w:p w:rsidR="002C7229" w:rsidRDefault="002C7229" w:rsidP="002C72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Авторская программа</w:t>
      </w:r>
      <w:r w:rsidRPr="006A0B97">
        <w:rPr>
          <w:rFonts w:ascii="Times New Roman" w:hAnsi="Times New Roman"/>
        </w:rPr>
        <w:t xml:space="preserve"> С.П.Ломова «Изобразительное искусство»  Москва «Дрофа» 2013  и ориентирована на учебник С.П.Ломова, С.Е.Игнатьева, </w:t>
      </w:r>
      <w:proofErr w:type="spellStart"/>
      <w:r w:rsidRPr="006A0B97">
        <w:rPr>
          <w:rFonts w:ascii="Times New Roman" w:hAnsi="Times New Roman"/>
        </w:rPr>
        <w:t>М.В.Кармазиной</w:t>
      </w:r>
      <w:proofErr w:type="spellEnd"/>
      <w:r w:rsidRPr="006A0B97">
        <w:rPr>
          <w:rFonts w:ascii="Times New Roman" w:hAnsi="Times New Roman"/>
        </w:rPr>
        <w:t xml:space="preserve"> «Изобразительное искусство»</w:t>
      </w:r>
    </w:p>
    <w:p w:rsidR="002C7229" w:rsidRPr="0028068A" w:rsidRDefault="002C7229" w:rsidP="002C72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9BF">
        <w:rPr>
          <w:rFonts w:ascii="Times New Roman" w:hAnsi="Times New Roman"/>
          <w:sz w:val="24"/>
          <w:szCs w:val="24"/>
        </w:rPr>
        <w:t>Письмо Минобразования Ростовской области от 18.05.2017 года № 24/4.1 – 3996 «О направлении рекомендаций по составлению учебного плана образовательных организаций, реализующих основные образовательные программы начального общего, основного общего, среднего общего образования, расположенных на территории Ростовской области, на 2017 – 2018 учебный год».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6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Устав </w:t>
      </w:r>
      <w:r w:rsidRPr="000A29BF">
        <w:rPr>
          <w:rFonts w:ascii="Times New Roman" w:hAnsi="Times New Roman"/>
          <w:color w:val="000000"/>
          <w:sz w:val="24"/>
          <w:szCs w:val="24"/>
        </w:rPr>
        <w:t>МБОУ «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Болдыревская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ООШ».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Основная образовательная программа основного общего образования на 2017-2018 учебный год МБОУ «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Болдыревская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ООШ»</w:t>
      </w:r>
    </w:p>
    <w:p w:rsidR="002C7229" w:rsidRPr="000A29BF" w:rsidRDefault="002C7229" w:rsidP="002C7229">
      <w:pPr>
        <w:numPr>
          <w:ilvl w:val="0"/>
          <w:numId w:val="1"/>
        </w:numPr>
        <w:spacing w:after="0" w:line="16" w:lineRule="atLeast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29BF">
        <w:rPr>
          <w:rFonts w:ascii="Times New Roman" w:hAnsi="Times New Roman"/>
          <w:color w:val="000000"/>
          <w:sz w:val="24"/>
          <w:szCs w:val="24"/>
        </w:rPr>
        <w:t>«Положение о рабочей программе учебных курсов, предметов, дисциплин (модулей)» МБОУ «</w:t>
      </w:r>
      <w:proofErr w:type="spellStart"/>
      <w:r w:rsidRPr="000A29BF">
        <w:rPr>
          <w:rFonts w:ascii="Times New Roman" w:hAnsi="Times New Roman"/>
          <w:color w:val="000000"/>
          <w:sz w:val="24"/>
          <w:szCs w:val="24"/>
        </w:rPr>
        <w:t>Болдыревская</w:t>
      </w:r>
      <w:proofErr w:type="spellEnd"/>
      <w:r w:rsidRPr="000A29BF">
        <w:rPr>
          <w:rFonts w:ascii="Times New Roman" w:hAnsi="Times New Roman"/>
          <w:color w:val="000000"/>
          <w:sz w:val="24"/>
          <w:szCs w:val="24"/>
        </w:rPr>
        <w:t xml:space="preserve"> ООШ».</w:t>
      </w:r>
    </w:p>
    <w:p w:rsidR="002C7229" w:rsidRPr="002C7229" w:rsidRDefault="002C7229" w:rsidP="002C7229">
      <w:pPr>
        <w:pStyle w:val="WW-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722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Цель:</w:t>
      </w:r>
      <w:r w:rsidRPr="002C72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7229" w:rsidRPr="002C7229" w:rsidRDefault="002C7229" w:rsidP="002C7229">
      <w:pPr>
        <w:pStyle w:val="WW-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229">
        <w:rPr>
          <w:rFonts w:ascii="Times New Roman" w:eastAsia="Calibri" w:hAnsi="Times New Roman" w:cs="Times New Roman"/>
          <w:sz w:val="24"/>
          <w:szCs w:val="24"/>
        </w:rPr>
        <w:t>содействовать приобщению к национальному  и мировому культурному наследию, формированию у обучающихся морально-нравственных ценностей, эстетического отношения к миру, реализации творческого потенциала для успешной социализации личности ребенка средствами изобразительного искусства.</w:t>
      </w:r>
    </w:p>
    <w:p w:rsidR="002C7229" w:rsidRPr="002C7229" w:rsidRDefault="002C7229" w:rsidP="002C7229">
      <w:pPr>
        <w:pStyle w:val="WW-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7229">
        <w:rPr>
          <w:rFonts w:ascii="Times New Roman" w:eastAsia="Calibri" w:hAnsi="Times New Roman" w:cs="Times New Roman"/>
          <w:b/>
          <w:bCs/>
          <w:sz w:val="24"/>
          <w:szCs w:val="24"/>
        </w:rPr>
        <w:t>Задачи  реализации программы:</w:t>
      </w:r>
    </w:p>
    <w:p w:rsidR="002C7229" w:rsidRPr="002C7229" w:rsidRDefault="002C7229" w:rsidP="002C7229">
      <w:pPr>
        <w:pStyle w:val="1"/>
        <w:numPr>
          <w:ilvl w:val="0"/>
          <w:numId w:val="3"/>
        </w:numPr>
        <w:shd w:val="clear" w:color="auto" w:fill="auto"/>
        <w:tabs>
          <w:tab w:val="left" w:pos="597"/>
        </w:tabs>
        <w:spacing w:before="0" w:line="240" w:lineRule="auto"/>
        <w:ind w:left="0" w:firstLine="709"/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</w:pP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t>знакомство с образным языком и историей развития изобразительного искусства, эволюцией художественных идей, понимание значимости изобразительного искусства и художественной культуры для общества;</w:t>
      </w:r>
    </w:p>
    <w:p w:rsidR="002C7229" w:rsidRPr="002C7229" w:rsidRDefault="002C7229" w:rsidP="002C7229">
      <w:pPr>
        <w:pStyle w:val="1"/>
        <w:numPr>
          <w:ilvl w:val="0"/>
          <w:numId w:val="3"/>
        </w:numPr>
        <w:shd w:val="clear" w:color="auto" w:fill="auto"/>
        <w:tabs>
          <w:tab w:val="left" w:pos="597"/>
        </w:tabs>
        <w:spacing w:before="0" w:line="240" w:lineRule="auto"/>
        <w:ind w:left="0" w:firstLine="709"/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</w:pP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t>формирование представлений о выразительных средст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вах живописи, графики, декоративно- прикладного искусст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ва, скульптуры, дизайна, архитектуры;</w:t>
      </w:r>
    </w:p>
    <w:p w:rsidR="002C7229" w:rsidRPr="002C7229" w:rsidRDefault="002C7229" w:rsidP="002C7229">
      <w:pPr>
        <w:pStyle w:val="1"/>
        <w:numPr>
          <w:ilvl w:val="0"/>
          <w:numId w:val="3"/>
        </w:numPr>
        <w:shd w:val="clear" w:color="auto" w:fill="auto"/>
        <w:tabs>
          <w:tab w:val="left" w:pos="597"/>
        </w:tabs>
        <w:spacing w:before="0" w:line="240" w:lineRule="auto"/>
        <w:ind w:left="0" w:firstLine="709"/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</w:pP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t>овладение знаниями об изобразительном искусстве, умениями и навыками художественной деятельности, раз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нообразными формами изображения на плоскости и в объеме (с натуры, по памяти, представлению, воображению);</w:t>
      </w:r>
    </w:p>
    <w:p w:rsidR="002C7229" w:rsidRPr="002C7229" w:rsidRDefault="002C7229" w:rsidP="002C7229">
      <w:pPr>
        <w:pStyle w:val="1"/>
        <w:numPr>
          <w:ilvl w:val="0"/>
          <w:numId w:val="3"/>
        </w:numPr>
        <w:shd w:val="clear" w:color="auto" w:fill="auto"/>
        <w:tabs>
          <w:tab w:val="left" w:pos="597"/>
        </w:tabs>
        <w:spacing w:before="0" w:line="240" w:lineRule="auto"/>
        <w:ind w:left="0" w:firstLine="709"/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</w:pP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t>развитие наглядно-образного, ассоциативного и логи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ческого мышления, пространственных представлений, худо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жественных и творческих способностей, интуиции, фанта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зии, эмоционально-эстетического восприятия действитель</w:t>
      </w:r>
      <w:r w:rsidRPr="002C7229">
        <w:rPr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</w:rPr>
        <w:softHyphen/>
        <w:t>ности;</w:t>
      </w:r>
    </w:p>
    <w:p w:rsidR="002C7229" w:rsidRPr="002C7229" w:rsidRDefault="002C7229" w:rsidP="002C72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воспитание средствами изобразительного искусства личности школьника, обогащение его нравственного опыта, эстетических потребностей, формирование уважительного отношения к искусству и культуре народов многонациональ</w:t>
      </w:r>
      <w:r w:rsidRPr="002C7229">
        <w:rPr>
          <w:rFonts w:ascii="Times New Roman" w:hAnsi="Times New Roman"/>
          <w:sz w:val="24"/>
          <w:szCs w:val="24"/>
        </w:rPr>
        <w:softHyphen/>
        <w:t>ной России и других</w:t>
      </w:r>
      <w:r w:rsidRPr="002C7229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</w:t>
      </w:r>
    </w:p>
    <w:p w:rsidR="002C7229" w:rsidRPr="002C7229" w:rsidRDefault="002C7229" w:rsidP="002C72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2C7229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предмета, курса</w:t>
      </w:r>
    </w:p>
    <w:p w:rsidR="002C7229" w:rsidRPr="002C7229" w:rsidRDefault="002C7229" w:rsidP="002C7229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>В основу программы положены: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единство воспитания и образования, обучения в творческой деятельности обучающихся, сочетание практической работы с развитием способности воспринимать и понимать произведения искусства, прекрасное и безобразное в окружающей действительности и в искусстве;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яркая выраженность познавательно-эстетической сущности изобразительного искусства, что достигается введением раздела «Беседы об изобразительном искусстве и красоте вокруг нас», за счет тщательного отбора и систематизации картин, отвечающих принципу доступности;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система учебно-творческих заданий на основе ознакомления с народным декоративно-прикладным искусством как важным средством нравственного, трудового и эстетического воспитания;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— система </w:t>
      </w:r>
      <w:proofErr w:type="spellStart"/>
      <w:r w:rsidRPr="002C722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C7229">
        <w:rPr>
          <w:rFonts w:ascii="Times New Roman" w:hAnsi="Times New Roman"/>
          <w:sz w:val="24"/>
          <w:szCs w:val="24"/>
        </w:rPr>
        <w:t xml:space="preserve"> связей (литература, русский язык, история, истоки, иностранные языки, музыка, технология, биология), что позволяет почувствовать практическую направленность уроков изобразительного искусства, их связь с жизнью;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соблюдение преемственности в изобразительном творчестве младших школьников и обучающихся 5 класса;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направленность содержания программы на активное развитие у детей эмоционально-эстетического и нравственно-оценочного отношения к действительности, эмоционального отклика на красоту окружающих предметов, природы и т. д.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В программе сохранена традиционная для российского художественного образования ориентация на фундаментальный характер классической школы рисунка, живописи и композиции, на освоение школьниками основополагающих понятий в области изобразительного искусства и формирование графической грамотности. Для выполнения поставленных учебно-воспитательных целей и задач предусмотрены традиционные виды занятий: рисование с натуры; рисование на темы, по памяти и представлению; обучение декоративной работе; лепка; аппликация;  беседы об изобразительном искусстве и красоте вокруг нас.</w:t>
      </w:r>
    </w:p>
    <w:p w:rsidR="002C7229" w:rsidRPr="002C7229" w:rsidRDefault="002C7229" w:rsidP="002C72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lastRenderedPageBreak/>
        <w:t>Формы контроля знаний, умений, навыков</w:t>
      </w:r>
    </w:p>
    <w:p w:rsidR="002C7229" w:rsidRPr="002C7229" w:rsidRDefault="002C7229" w:rsidP="002C72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Стартовый контроль в начале года. Он определяет исходный уровень </w:t>
      </w:r>
      <w:proofErr w:type="spellStart"/>
      <w:r w:rsidRPr="002C7229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2C7229">
        <w:rPr>
          <w:rFonts w:ascii="Times New Roman" w:hAnsi="Times New Roman"/>
          <w:sz w:val="24"/>
          <w:szCs w:val="24"/>
        </w:rPr>
        <w:t>.  Практическая работа.</w:t>
      </w:r>
    </w:p>
    <w:p w:rsidR="002C7229" w:rsidRPr="002C7229" w:rsidRDefault="002C7229" w:rsidP="002C72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Текущий контроль в форме практической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 Формы текущего контроля:</w:t>
      </w:r>
    </w:p>
    <w:p w:rsidR="002C7229" w:rsidRPr="002C7229" w:rsidRDefault="002C7229" w:rsidP="002C7229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викторины;</w:t>
      </w:r>
    </w:p>
    <w:p w:rsidR="002C7229" w:rsidRPr="002C7229" w:rsidRDefault="002C7229" w:rsidP="002C7229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кроссворды;</w:t>
      </w:r>
    </w:p>
    <w:p w:rsidR="002C7229" w:rsidRPr="002C7229" w:rsidRDefault="002C7229" w:rsidP="002C7229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отчетные выставки творческих  (индивидуальных и коллективных) работ;</w:t>
      </w:r>
    </w:p>
    <w:p w:rsidR="002C7229" w:rsidRPr="002C7229" w:rsidRDefault="002C7229" w:rsidP="002C7229">
      <w:pPr>
        <w:numPr>
          <w:ilvl w:val="0"/>
          <w:numId w:val="2"/>
        </w:numPr>
        <w:shd w:val="clear" w:color="auto" w:fill="FFFFFF"/>
        <w:tabs>
          <w:tab w:val="left" w:pos="698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проекты.</w:t>
      </w:r>
    </w:p>
    <w:p w:rsidR="002C7229" w:rsidRPr="002C7229" w:rsidRDefault="002C7229" w:rsidP="002C72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Рубежный контроль выполняет этапное подведение итогов за четверть после прохождения тем четвертей в форме выставки. </w:t>
      </w:r>
    </w:p>
    <w:p w:rsidR="002C7229" w:rsidRPr="002C7229" w:rsidRDefault="002C7229" w:rsidP="002C72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Заключительный контроль. Методы диагностики -  конкурс рисунков, итоговая выставка рисунков, проект, викторина,  индивидуальный итоговый проект.</w:t>
      </w:r>
    </w:p>
    <w:p w:rsidR="002C7229" w:rsidRPr="002C7229" w:rsidRDefault="002C7229" w:rsidP="002C72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>Формы, методы и средства обучения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Программа предусматривает использование разнообразных форм организации учебного процесса, внедрение современных образовательных технологий и методик.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 1. Объяснительно-иллюстративный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2. Частично-поисковый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3. Исследовательский метод 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Основной формой обучения является учебно-практическая деятельность учащихся.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Формы организации работы учащихся: индивидуальная, фронтальная, групповая.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Формы учебных занятий: практическое занятие, индивидуальные проектные работы, презентации.</w:t>
      </w:r>
    </w:p>
    <w:p w:rsidR="002C7229" w:rsidRPr="002C7229" w:rsidRDefault="002C7229" w:rsidP="002C722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Виды деятельности учащихся: устные сообщения, защита презентаций, защита проектов, рефлексия.</w:t>
      </w:r>
    </w:p>
    <w:p w:rsidR="002C7229" w:rsidRPr="002C7229" w:rsidRDefault="002C7229" w:rsidP="002C722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Программой предусмотрены основные виды занятий: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 Основные виды занятий тесно связаны, дополняют друг друга и проводятся в течение всего учебного года с учетом особенностей времен года и интересов учащихся.</w:t>
      </w:r>
    </w:p>
    <w:p w:rsidR="002C7229" w:rsidRPr="002C7229" w:rsidRDefault="002C7229" w:rsidP="002C722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C7229" w:rsidRPr="002C7229" w:rsidRDefault="002C7229" w:rsidP="002C7229">
      <w:pPr>
        <w:pStyle w:val="a4"/>
        <w:rPr>
          <w:rFonts w:ascii="Times New Roman" w:hAnsi="Times New Roman"/>
          <w:bCs/>
          <w:sz w:val="24"/>
          <w:szCs w:val="24"/>
        </w:rPr>
      </w:pPr>
      <w:r w:rsidRPr="002C7229">
        <w:rPr>
          <w:rFonts w:ascii="Times New Roman" w:hAnsi="Times New Roman"/>
          <w:bCs/>
          <w:sz w:val="24"/>
          <w:szCs w:val="24"/>
        </w:rPr>
        <w:t>Описание места учебного предмета, курса в учебном плане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  <w:u w:val="single"/>
        </w:rPr>
        <w:br/>
      </w:r>
      <w:r w:rsidRPr="002C7229">
        <w:rPr>
          <w:rFonts w:ascii="Times New Roman" w:hAnsi="Times New Roman"/>
          <w:sz w:val="24"/>
          <w:szCs w:val="24"/>
        </w:rPr>
        <w:t>Обучение  предмета «Изобразительное искусство»  в 5 классе осуществляется по авторской программе С.П.Ломова для общеобразовательных учреждений 5-9 классов.</w:t>
      </w:r>
      <w:r w:rsidRPr="002C7229">
        <w:rPr>
          <w:rFonts w:ascii="Times New Roman" w:hAnsi="Times New Roman"/>
          <w:sz w:val="24"/>
          <w:szCs w:val="24"/>
        </w:rPr>
        <w:br/>
        <w:t>Класс – 5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Количество часов в неделю – 1 ч.</w:t>
      </w:r>
    </w:p>
    <w:p w:rsidR="002C7229" w:rsidRPr="002C7229" w:rsidRDefault="002C7229" w:rsidP="002C7229">
      <w:pPr>
        <w:pStyle w:val="a4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Количество часов в год по учебному плану 2017-2018 </w:t>
      </w:r>
      <w:proofErr w:type="spellStart"/>
      <w:r w:rsidRPr="002C7229">
        <w:rPr>
          <w:rFonts w:ascii="Times New Roman" w:hAnsi="Times New Roman"/>
          <w:sz w:val="24"/>
          <w:szCs w:val="24"/>
        </w:rPr>
        <w:t>уч.г</w:t>
      </w:r>
      <w:proofErr w:type="spellEnd"/>
      <w:r w:rsidRPr="002C7229">
        <w:rPr>
          <w:rFonts w:ascii="Times New Roman" w:hAnsi="Times New Roman"/>
          <w:sz w:val="24"/>
          <w:szCs w:val="24"/>
        </w:rPr>
        <w:t xml:space="preserve"> – 34 ч.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C7229" w:rsidRPr="002C7229" w:rsidRDefault="002C7229" w:rsidP="002C7229">
      <w:pPr>
        <w:rPr>
          <w:rFonts w:ascii="Times New Roman" w:hAnsi="Times New Roman"/>
          <w:b/>
          <w:sz w:val="24"/>
          <w:szCs w:val="24"/>
        </w:rPr>
      </w:pPr>
      <w:r w:rsidRPr="002C7229">
        <w:rPr>
          <w:rFonts w:ascii="Times New Roman" w:hAnsi="Times New Roman"/>
          <w:b/>
          <w:sz w:val="24"/>
          <w:szCs w:val="24"/>
        </w:rPr>
        <w:t>Раздел 2 « Содержание учебного предмета»</w:t>
      </w:r>
    </w:p>
    <w:p w:rsidR="002C7229" w:rsidRPr="002C7229" w:rsidRDefault="002C7229" w:rsidP="002C7229">
      <w:pPr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5 класс (34 ч)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Рисование с натуры (8 ч)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Изображение с натуры отдельных предметов и групп предметов (натюрморт). Учет особенностей конструктивного строения изображаемых предметов, основных закономерностей наблюдательной, линейной и воздушной перспективы, светотени. Соблюдение последовательности выполнения изображения.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Наброски, зарисовки с натуры фигуры человека, животных. Приемы работы различными графическими и живописными материалами. Передача личных впечатлений средствами художественной выразительности.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lastRenderedPageBreak/>
        <w:t>Рисование на темы, по памяти и представлению (12 ч)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Рисование по памяти и представлению отдельных предметов, растений, животных, людей, интерьера комнаты, пейзажа.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Рисование на темы исторического прошлого нашей Родины, на темы современной жизни на основе наблюдений или по воображению.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Иллюстрирование произведений устного народного творчества (русских народных сказок, загадок, былин). Иллюстрирование рассказов, стихотворений, отрывков из повестей и поэм.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Законы композиции. Композиционный центр (прием изоляции, перенесение главного на второй план и т. п.). Особенности симметричной и асимметричной композиции. Передача с помощью композиционных средств состояния покоя или движения (статика и динамика в композиции). Соразмерность частей и элементов композиции, уравновешивание объемов (массы), тона и цвета. Цвет как важнейшее средство художественной выразительности в тематической композиции.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Декоративная работа, аппликация, художественное конструирование и дизайн (9ч)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Художественный язык декоративного искусства. Виды декоративно-прикладного искусства. Основные схемы и закономерности декоративной композиции. Цвет, тон, колорит, форма как изобразительные элементы декоративного обобщения. Эскизы декоративного оформления предметов быта на основе форм растительного и животного мира.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Народное искусство. Народный мастер как носитель традиций, коллективного творческого и художественного опыта. Художественные промыслы России, эстетические идеалы и связь времен. Роспись по дереву: Хохлома, Городец, Северная Двина и Мезень. Керамика Гжели, Скопина, Опошни. Дымковские, </w:t>
      </w:r>
      <w:proofErr w:type="spellStart"/>
      <w:r w:rsidRPr="002C7229">
        <w:rPr>
          <w:rFonts w:ascii="Times New Roman" w:hAnsi="Times New Roman"/>
          <w:sz w:val="24"/>
          <w:szCs w:val="24"/>
        </w:rPr>
        <w:t>каргопольские</w:t>
      </w:r>
      <w:proofErr w:type="spellEnd"/>
      <w:r w:rsidRPr="002C722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C7229">
        <w:rPr>
          <w:rFonts w:ascii="Times New Roman" w:hAnsi="Times New Roman"/>
          <w:sz w:val="24"/>
          <w:szCs w:val="24"/>
        </w:rPr>
        <w:t>филимоновские</w:t>
      </w:r>
      <w:proofErr w:type="spellEnd"/>
      <w:r w:rsidRPr="002C7229">
        <w:rPr>
          <w:rFonts w:ascii="Times New Roman" w:hAnsi="Times New Roman"/>
          <w:sz w:val="24"/>
          <w:szCs w:val="24"/>
        </w:rPr>
        <w:t xml:space="preserve"> игрушки. Русская матрешка: история возникновения и современные промыслы. Сюжетно-декоративная народная роспись прялок как образец русского народного искусства. Декоративная композиция на основе художественных особенностей произведений народного искусства. Произведения художников современного декоративно-прикладного искусства.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Виды дизайна: промышленный дизайн, дизайн среды, дизайн костюма, графический дизайн. 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Беседы об изобразительном искусстве и красоте вокруг нас (5 ч)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Понятие слова «музей». История возникновения художественных музеев. Художественные музеи мира: Лувр, Метрополитен-музей; музеи России: Оружейная палата, Кунсткамера, Эрмитаж, Государственная Третьяковская галерея, Государственный Русский музей, Государственный музей изобразительных искусств им. А. С. Пушкина.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color w:val="1D1B11"/>
          <w:sz w:val="24"/>
          <w:szCs w:val="24"/>
          <w:u w:val="single"/>
        </w:rPr>
      </w:pP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color w:val="1D1B11"/>
          <w:sz w:val="24"/>
          <w:szCs w:val="24"/>
          <w:u w:val="single"/>
        </w:rPr>
      </w:pP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color w:val="1D1B11"/>
          <w:sz w:val="24"/>
          <w:szCs w:val="24"/>
          <w:u w:val="single"/>
        </w:rPr>
      </w:pP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C7229">
        <w:rPr>
          <w:rFonts w:ascii="Times New Roman" w:hAnsi="Times New Roman"/>
          <w:b/>
          <w:sz w:val="24"/>
          <w:szCs w:val="24"/>
        </w:rPr>
        <w:t xml:space="preserve">Раздел 3 « Планируемые </w:t>
      </w:r>
      <w:r w:rsidRPr="002C7229">
        <w:rPr>
          <w:rFonts w:ascii="Times New Roman" w:hAnsi="Times New Roman"/>
          <w:b/>
          <w:bCs/>
          <w:sz w:val="24"/>
          <w:szCs w:val="24"/>
        </w:rPr>
        <w:t xml:space="preserve"> результаты освоения конкретного учебного </w:t>
      </w:r>
      <w:proofErr w:type="spellStart"/>
      <w:r w:rsidRPr="002C7229">
        <w:rPr>
          <w:rFonts w:ascii="Times New Roman" w:hAnsi="Times New Roman"/>
          <w:b/>
          <w:bCs/>
          <w:sz w:val="24"/>
          <w:szCs w:val="24"/>
        </w:rPr>
        <w:t>предмета,курса</w:t>
      </w:r>
      <w:proofErr w:type="spellEnd"/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К концу учебного года у обучающихся должны быть сформированы: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основы гражданской идентичности — чувство гордости за свою Родину, любви к своему краю, осознание своей национальности, уважение к культуре и традициям народов России и мира;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мотивация учебной деятельности, включая учебно-познавательные мотивы, любознательность и интерес к приобретению новых знаний и умений;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ориентация на образец поведения «хорошего ученика», на учебное сотрудничество с учителем и одноклассниками;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эстетические потребности, ценности и чувства.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C7229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2C7229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>Коммуникативные УУД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-умение использовать полученную информацию;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-планирование учебного сотрудничества: работа в группе, в паре;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-умение вести диалог;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-принимать мнение партнера;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-аргументация своей позиции;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-умение представить результат практической работы в группе;</w:t>
      </w:r>
    </w:p>
    <w:p w:rsidR="002C7229" w:rsidRPr="002C7229" w:rsidRDefault="002C7229" w:rsidP="002C7229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>Познавательные УУД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способность принимать и сохранять учебную цель и задачи;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умение добывать новые знания: находить ответы на вопросы, используя учебник, свой жизненный опыт и информацию, полученную на уроке;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умение соблюдать последовательность выполнения изображения;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умение выбирать и использовать различные художественные материалы для выполнения изображения;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умение проводить простейший анализ содержания художественных произведений разных видов и жанров, отмечать выразительные средства изображения, их воздействие на чувства зрителя;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— умение сравнивать свой рисунок с изображаемым предметом и исправлять замеченные ошибки. </w:t>
      </w:r>
    </w:p>
    <w:p w:rsidR="002C7229" w:rsidRPr="002C7229" w:rsidRDefault="002C7229" w:rsidP="002C7229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>Регулятивные УУД</w:t>
      </w:r>
    </w:p>
    <w:p w:rsidR="002C7229" w:rsidRPr="002C7229" w:rsidRDefault="002C7229" w:rsidP="002C7229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 умение определять  проблему;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-постановка цели;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-применение технологий;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-умение предвидеть возможные результаты своей деятельности;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-самоконтроль и оценка результатов своей деятельности;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-оценка собственного продвижения;</w:t>
      </w:r>
    </w:p>
    <w:p w:rsidR="002C7229" w:rsidRPr="002C7229" w:rsidRDefault="002C7229" w:rsidP="002C7229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2C7229">
        <w:rPr>
          <w:rFonts w:ascii="Times New Roman" w:hAnsi="Times New Roman"/>
          <w:b/>
          <w:bCs/>
          <w:sz w:val="24"/>
          <w:szCs w:val="24"/>
        </w:rPr>
        <w:t xml:space="preserve">                                   Предметные результаты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К концу учебного года обучающиеся должны знать: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отличительные признаки видов и жанров изобразительного искусства;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первоначальные сведения о художественной форме в изобразительном искусстве, о художественно-выразительных средствах (композиция, ритм, тон, объем, конструкция, пропорции, цвет, колорит, светотень и т. д.), их роль в эстетическом восприятии произведений;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композиционные приемы и художественные средства, необходимые для передачи движения и покоя в сюжетном рисунке;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 xml:space="preserve">— основные закономерности линейной и воздушной перспективы, светотени, элементы </w:t>
      </w:r>
      <w:proofErr w:type="spellStart"/>
      <w:r w:rsidRPr="002C7229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2C7229">
        <w:rPr>
          <w:rFonts w:ascii="Times New Roman" w:hAnsi="Times New Roman"/>
          <w:sz w:val="24"/>
          <w:szCs w:val="24"/>
        </w:rPr>
        <w:t>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особенности местных традиций в резьбе и росписи русских прялок;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основные виды декоративно-прикладного искусства и дизайна;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ведущие художественные музеи России и мира;</w:t>
      </w:r>
    </w:p>
    <w:p w:rsidR="002C7229" w:rsidRPr="002C7229" w:rsidRDefault="002C7229" w:rsidP="002C722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C7229">
        <w:rPr>
          <w:rFonts w:ascii="Times New Roman" w:hAnsi="Times New Roman"/>
          <w:sz w:val="24"/>
          <w:szCs w:val="24"/>
        </w:rPr>
        <w:t>— памятники народной архитектуры и примеры народного искусства родного края.</w:t>
      </w:r>
    </w:p>
    <w:p w:rsidR="002C7229" w:rsidRPr="002C7229" w:rsidRDefault="002C7229" w:rsidP="002C7229">
      <w:pPr>
        <w:rPr>
          <w:rFonts w:ascii="Times New Roman" w:hAnsi="Times New Roman"/>
          <w:b/>
          <w:sz w:val="24"/>
          <w:szCs w:val="24"/>
        </w:rPr>
      </w:pPr>
      <w:r w:rsidRPr="002C7229">
        <w:rPr>
          <w:rFonts w:ascii="Times New Roman" w:hAnsi="Times New Roman"/>
          <w:b/>
          <w:sz w:val="24"/>
          <w:szCs w:val="24"/>
        </w:rPr>
        <w:t xml:space="preserve">  Раздел 4. Тематическое планирование</w:t>
      </w:r>
    </w:p>
    <w:p w:rsidR="002C7229" w:rsidRPr="002C7229" w:rsidRDefault="002C7229" w:rsidP="002C7229">
      <w:pPr>
        <w:pStyle w:val="a4"/>
        <w:jc w:val="center"/>
        <w:rPr>
          <w:rFonts w:ascii="Times New Roman" w:hAnsi="Times New Roman"/>
          <w:b/>
          <w:color w:val="1D1B11"/>
          <w:sz w:val="24"/>
          <w:szCs w:val="24"/>
          <w:u w:val="single"/>
        </w:rPr>
      </w:pPr>
    </w:p>
    <w:tbl>
      <w:tblPr>
        <w:tblStyle w:val="a3"/>
        <w:tblW w:w="0" w:type="auto"/>
        <w:tblInd w:w="-801" w:type="dxa"/>
        <w:tblLook w:val="04A0"/>
      </w:tblPr>
      <w:tblGrid>
        <w:gridCol w:w="4657"/>
        <w:gridCol w:w="1417"/>
        <w:gridCol w:w="4298"/>
      </w:tblGrid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Раздел</w:t>
            </w:r>
          </w:p>
          <w:p w:rsidR="002C7229" w:rsidRPr="002C7229" w:rsidRDefault="002C7229" w:rsidP="002314DD">
            <w:pPr>
              <w:pStyle w:val="a4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Количество часов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Основные виды учебной деятельности</w:t>
            </w:r>
          </w:p>
        </w:tc>
      </w:tr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РИСУНОК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7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Беседа, работа  с  текстом учебника. </w:t>
            </w: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рисование объемного изображения домика, автомобиля, людей и животных</w:t>
            </w:r>
          </w:p>
        </w:tc>
      </w:tr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ЖИВОПИСЬ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6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Беседа, работа  с  текстом учебника. выполнение упражнения на определение цветовых контрастов, рисование этюда в технике </w:t>
            </w:r>
            <w:proofErr w:type="spellStart"/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алла</w:t>
            </w:r>
            <w:proofErr w:type="spellEnd"/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прима, рисование живописных этюдов</w:t>
            </w:r>
          </w:p>
        </w:tc>
      </w:tr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КОМПОЗИЦИЯ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5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учебника. рисование композиции  на тему «Разговор» , «Они сражались за Родину», трудовых будней, «Любимый праздник», иллюстрации к сказкам</w:t>
            </w:r>
          </w:p>
        </w:tc>
      </w:tr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АРХИТЕКТУРА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3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учебника. Составление таблицы</w:t>
            </w:r>
          </w:p>
        </w:tc>
      </w:tr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СКУЛЬПТУРА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2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учебника, лепка домашних животных</w:t>
            </w:r>
          </w:p>
        </w:tc>
      </w:tr>
      <w:tr w:rsidR="002C7229" w:rsidRPr="002C7229" w:rsidTr="002314DD"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ДИЗАЙН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учебника, Разработка комплекта одежды для посещения театра, дискотеки</w:t>
            </w:r>
          </w:p>
        </w:tc>
      </w:tr>
      <w:tr w:rsidR="002C7229" w:rsidRPr="002C7229" w:rsidTr="002314DD">
        <w:trPr>
          <w:trHeight w:val="165"/>
        </w:trPr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ДЕКОРАТИВНАЯ КОМПОЗИЦИЯ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учебника, выполнение декоративного панно</w:t>
            </w:r>
          </w:p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«Древо жизни»</w:t>
            </w:r>
          </w:p>
        </w:tc>
      </w:tr>
      <w:tr w:rsidR="002C7229" w:rsidRPr="002C7229" w:rsidTr="002314DD">
        <w:trPr>
          <w:trHeight w:val="225"/>
        </w:trPr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НАРОДНЫЕ ХУДОЖЕСТВЕННЫЕ ПРОМЫСЛЫ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4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выполнение элементов х</w:t>
            </w:r>
            <w:r w:rsidRPr="002C7229">
              <w:rPr>
                <w:rFonts w:ascii="Times New Roman" w:eastAsia="Calibri" w:hAnsi="Times New Roman"/>
                <w:sz w:val="24"/>
                <w:szCs w:val="24"/>
              </w:rPr>
              <w:t xml:space="preserve">охломской, городецкой, </w:t>
            </w:r>
            <w:proofErr w:type="spellStart"/>
            <w:r w:rsidRPr="002C7229">
              <w:rPr>
                <w:rFonts w:ascii="Times New Roman" w:eastAsia="Calibri" w:hAnsi="Times New Roman"/>
                <w:sz w:val="24"/>
                <w:szCs w:val="24"/>
              </w:rPr>
              <w:t>мезинской</w:t>
            </w:r>
            <w:proofErr w:type="spellEnd"/>
            <w:r w:rsidRPr="002C7229">
              <w:rPr>
                <w:rFonts w:ascii="Times New Roman" w:eastAsia="Calibri" w:hAnsi="Times New Roman"/>
                <w:sz w:val="24"/>
                <w:szCs w:val="24"/>
              </w:rPr>
              <w:t xml:space="preserve">  росписи,</w:t>
            </w: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росписи матрешек. Лепка из глины </w:t>
            </w:r>
            <w:proofErr w:type="spellStart"/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игрушек,сосуда</w:t>
            </w:r>
            <w:proofErr w:type="spellEnd"/>
          </w:p>
        </w:tc>
      </w:tr>
      <w:tr w:rsidR="002C7229" w:rsidRPr="002C7229" w:rsidTr="002314DD">
        <w:trPr>
          <w:trHeight w:val="255"/>
        </w:trPr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ХУДОЖЕСТВЕННЫЕ МУЗЕИ МИРА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учебника. Составление таблицы</w:t>
            </w:r>
          </w:p>
        </w:tc>
      </w:tr>
      <w:tr w:rsidR="002C7229" w:rsidRPr="002C7229" w:rsidTr="002314DD">
        <w:trPr>
          <w:trHeight w:val="495"/>
        </w:trPr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ХУДОЖЕСТВЕННЫЕ МУЗЕИ РОССИИ и Ростовской области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4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Беседа, работа  с  текстом учебника. Составление таблицы</w:t>
            </w:r>
          </w:p>
        </w:tc>
      </w:tr>
      <w:tr w:rsidR="002C7229" w:rsidRPr="002C7229" w:rsidTr="002314DD">
        <w:trPr>
          <w:trHeight w:val="126"/>
        </w:trPr>
        <w:tc>
          <w:tcPr>
            <w:tcW w:w="465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7229">
              <w:rPr>
                <w:rFonts w:ascii="Times New Roman" w:hAnsi="Times New Roman"/>
                <w:color w:val="1D1B11"/>
                <w:sz w:val="24"/>
                <w:szCs w:val="24"/>
              </w:rPr>
              <w:t>34</w:t>
            </w:r>
          </w:p>
        </w:tc>
        <w:tc>
          <w:tcPr>
            <w:tcW w:w="4298" w:type="dxa"/>
          </w:tcPr>
          <w:p w:rsidR="002C7229" w:rsidRPr="002C7229" w:rsidRDefault="002C7229" w:rsidP="002314DD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</w:tbl>
    <w:p w:rsidR="002C7229" w:rsidRPr="002C7229" w:rsidRDefault="002C7229" w:rsidP="002C7229">
      <w:pPr>
        <w:pStyle w:val="a4"/>
        <w:rPr>
          <w:rFonts w:ascii="Times New Roman" w:hAnsi="Times New Roman"/>
          <w:b/>
          <w:color w:val="1D1B11"/>
          <w:sz w:val="24"/>
          <w:szCs w:val="24"/>
          <w:u w:val="single"/>
        </w:rPr>
      </w:pPr>
    </w:p>
    <w:p w:rsidR="004B3B9D" w:rsidRDefault="004B3B9D"/>
    <w:sectPr w:rsidR="004B3B9D" w:rsidSect="004B3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3588651C"/>
    <w:multiLevelType w:val="hybridMultilevel"/>
    <w:tmpl w:val="342288D2"/>
    <w:lvl w:ilvl="0" w:tplc="68BA3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7229"/>
    <w:rsid w:val="002C7229"/>
    <w:rsid w:val="004B3B9D"/>
    <w:rsid w:val="00B41636"/>
    <w:rsid w:val="00C61007"/>
    <w:rsid w:val="00FD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2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722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2C72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сновной текст1"/>
    <w:basedOn w:val="a"/>
    <w:rsid w:val="002C7229"/>
    <w:pPr>
      <w:widowControl w:val="0"/>
      <w:shd w:val="clear" w:color="auto" w:fill="FFFFFF"/>
      <w:suppressAutoHyphens/>
      <w:spacing w:before="240" w:after="0" w:line="230" w:lineRule="exact"/>
      <w:jc w:val="both"/>
    </w:pPr>
    <w:rPr>
      <w:rFonts w:ascii="Century Schoolbook" w:eastAsia="Century Schoolbook" w:hAnsi="Century Schoolbook" w:cs="Century Schoolbook"/>
      <w:b/>
      <w:bCs/>
      <w:color w:val="000000"/>
      <w:spacing w:val="4"/>
      <w:sz w:val="17"/>
      <w:szCs w:val="17"/>
      <w:lang w:eastAsia="zh-CN"/>
    </w:rPr>
  </w:style>
  <w:style w:type="paragraph" w:customStyle="1" w:styleId="WW-">
    <w:name w:val="WW-Базовый"/>
    <w:rsid w:val="002C7229"/>
    <w:pPr>
      <w:tabs>
        <w:tab w:val="left" w:pos="708"/>
      </w:tabs>
      <w:suppressAutoHyphens/>
    </w:pPr>
    <w:rPr>
      <w:rFonts w:ascii="Calibri" w:eastAsia="DejaVu Sans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2279</Words>
  <Characters>12996</Characters>
  <Application>Microsoft Office Word</Application>
  <DocSecurity>0</DocSecurity>
  <Lines>108</Lines>
  <Paragraphs>30</Paragraphs>
  <ScaleCrop>false</ScaleCrop>
  <Company>Болдыревская оош</Company>
  <LinksUpToDate>false</LinksUpToDate>
  <CharactersWithSpaces>15245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инфоратика</dc:creator>
  <cp:keywords/>
  <dc:description/>
  <cp:lastModifiedBy>инфоратика</cp:lastModifiedBy>
  <cp:revision>1</cp:revision>
  <dcterms:created xsi:type="dcterms:W3CDTF">2018-01-10T17:44:00Z</dcterms:created>
  <dcterms:modified xsi:type="dcterms:W3CDTF">2018-01-10T17:46:00Z</dcterms:modified>
</cp:coreProperties>
</file>